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29"/>
        <w:tblW w:w="9242" w:type="dxa"/>
        <w:tblLook w:val="04A0" w:firstRow="1" w:lastRow="0" w:firstColumn="1" w:lastColumn="0" w:noHBand="0" w:noVBand="1"/>
      </w:tblPr>
      <w:tblGrid>
        <w:gridCol w:w="4808"/>
        <w:gridCol w:w="4434"/>
      </w:tblGrid>
      <w:tr w:rsidR="000F0B94" w:rsidRPr="000F0B94" w:rsidTr="000F0B94"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F0B94">
              <w:rPr>
                <w:rFonts w:ascii="Arial" w:hAnsi="Arial" w:cs="Arial"/>
                <w:b/>
                <w:sz w:val="24"/>
                <w:szCs w:val="24"/>
              </w:rPr>
              <w:t>By the end of year 5</w:t>
            </w:r>
          </w:p>
          <w:p w:rsidR="000F0B94" w:rsidRPr="000F0B94" w:rsidRDefault="00E96BC3" w:rsidP="007249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Pupils:</w:t>
            </w:r>
          </w:p>
        </w:tc>
        <w:tc>
          <w:tcPr>
            <w:tcW w:w="4434" w:type="dxa"/>
          </w:tcPr>
          <w:p w:rsidR="000F0B94" w:rsidRPr="000F0B94" w:rsidRDefault="000F0B94" w:rsidP="007249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0B94" w:rsidRPr="000F0B94" w:rsidTr="00E96BC3">
        <w:trPr>
          <w:trHeight w:val="1400"/>
        </w:trPr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 Can understand the main points of a short spoken passage made up of a few familiar words and phrases, delivered slowly and clearly.</w:t>
            </w:r>
          </w:p>
        </w:tc>
        <w:tc>
          <w:tcPr>
            <w:tcW w:w="4434" w:type="dxa"/>
          </w:tcPr>
          <w:p w:rsidR="000F0B94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5.12 Can use alphabetical order confidently.</w:t>
            </w:r>
          </w:p>
        </w:tc>
      </w:tr>
      <w:tr w:rsidR="000F0B94" w:rsidRPr="000F0B94" w:rsidTr="00E96BC3">
        <w:trPr>
          <w:trHeight w:val="977"/>
        </w:trPr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5.2 Can join in with familiar short songs, rhymes or poems, or parts of them.</w:t>
            </w:r>
          </w:p>
        </w:tc>
        <w:tc>
          <w:tcPr>
            <w:tcW w:w="4434" w:type="dxa"/>
          </w:tcPr>
          <w:p w:rsidR="00E96BC3" w:rsidRP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5.13 Can recognise and use the main dictionary codes for nouns.</w:t>
            </w:r>
          </w:p>
          <w:p w:rsid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Can appreciate that there may be more than one entry for each word.</w:t>
            </w:r>
          </w:p>
          <w:p w:rsidR="00E96BC3" w:rsidRP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94" w:rsidRPr="000F0B94" w:rsidTr="000F0B94"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5.3 Can write high-frequency familiar words from his/her oral vocabulary when she/he hears them spoken slowly and clearly.</w:t>
            </w:r>
          </w:p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0F0B94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5.14 Can write words, phrases and short simple sentences from his/her repertoire from memory with understandable spelling.</w:t>
            </w:r>
          </w:p>
        </w:tc>
      </w:tr>
      <w:tr w:rsidR="000F0B94" w:rsidRPr="000F0B94" w:rsidTr="000F0B94"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5.4 Can use understandable spelling for high-frequency familiar words from his/her oral vocabulary when she/he hears them spoken slowly and clearly.</w:t>
            </w:r>
          </w:p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0F0B94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5.15 Can change a range of single elements in sentences to create new sentences. (e.g. change the noun or adjective or verb or qualifier)</w:t>
            </w:r>
          </w:p>
        </w:tc>
      </w:tr>
      <w:tr w:rsidR="000F0B94" w:rsidRPr="000F0B94" w:rsidTr="00E96BC3">
        <w:trPr>
          <w:trHeight w:val="770"/>
        </w:trPr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5.5 Can ask and answer simple questions on the current topic.</w:t>
            </w:r>
          </w:p>
        </w:tc>
        <w:tc>
          <w:tcPr>
            <w:tcW w:w="4434" w:type="dxa"/>
          </w:tcPr>
          <w:p w:rsidR="00E96BC3" w:rsidRP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5.16 Can use the definite article with verbs of like / dislike.</w:t>
            </w:r>
          </w:p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94" w:rsidRPr="000F0B94" w:rsidTr="00E96BC3">
        <w:trPr>
          <w:trHeight w:val="1157"/>
        </w:trPr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5.6 Can adapt models successfully to give own information, including simple questions, substituting individual words.</w:t>
            </w:r>
          </w:p>
        </w:tc>
        <w:tc>
          <w:tcPr>
            <w:tcW w:w="4434" w:type="dxa"/>
          </w:tcPr>
          <w:p w:rsidR="000F0B94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5.17 Can understand and use devices to make verb forms negative.</w:t>
            </w:r>
          </w:p>
        </w:tc>
      </w:tr>
      <w:tr w:rsidR="000F0B94" w:rsidRPr="000F0B94" w:rsidTr="00E96BC3">
        <w:trPr>
          <w:trHeight w:val="1265"/>
        </w:trPr>
        <w:tc>
          <w:tcPr>
            <w:tcW w:w="4808" w:type="dxa"/>
          </w:tcPr>
          <w:p w:rsidR="000F0B94" w:rsidRPr="000F0B94" w:rsidRDefault="000F0B94" w:rsidP="007249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5.7 Can use several short phrases and questions in predictable classroom interactions.</w:t>
            </w:r>
          </w:p>
        </w:tc>
        <w:tc>
          <w:tcPr>
            <w:tcW w:w="4434" w:type="dxa"/>
          </w:tcPr>
          <w:p w:rsidR="00E96BC3" w:rsidRP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5.18 Are showing some consistency in the application of grammatical rules, understanding how sentence forms differ or are similar to English.</w:t>
            </w:r>
          </w:p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94" w:rsidRPr="000F0B94" w:rsidTr="000F0B94">
        <w:trPr>
          <w:trHeight w:val="70"/>
        </w:trPr>
        <w:tc>
          <w:tcPr>
            <w:tcW w:w="4808" w:type="dxa"/>
          </w:tcPr>
          <w:p w:rsid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 xml:space="preserve">5.8 Can produce some short phrases within a familiar topic, with good pronunciation. </w:t>
            </w:r>
          </w:p>
          <w:p w:rsidR="00E96BC3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E96BC3" w:rsidRP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5.19 Can use 1</w:t>
            </w:r>
            <w:r w:rsidRPr="000F0B9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F0B94">
              <w:rPr>
                <w:rFonts w:ascii="Arial" w:hAnsi="Arial" w:cs="Arial"/>
                <w:sz w:val="24"/>
                <w:szCs w:val="24"/>
              </w:rPr>
              <w:t>, 2</w:t>
            </w:r>
            <w:r w:rsidRPr="000F0B9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F0B94">
              <w:rPr>
                <w:rFonts w:ascii="Arial" w:hAnsi="Arial" w:cs="Arial"/>
                <w:sz w:val="24"/>
                <w:szCs w:val="24"/>
              </w:rPr>
              <w:t xml:space="preserve"> 3rd persons of several regular verbs in the present tense (with the support of a frame).</w:t>
            </w:r>
          </w:p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94" w:rsidRPr="000F0B94" w:rsidTr="000F0B94">
        <w:tc>
          <w:tcPr>
            <w:tcW w:w="4808" w:type="dxa"/>
          </w:tcPr>
          <w:p w:rsid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5.9 Can read short phrases accurately that contain mostly familiar language.</w:t>
            </w:r>
          </w:p>
          <w:p w:rsidR="00E96BC3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E96BC3" w:rsidRPr="000F0B94" w:rsidRDefault="00E96BC3" w:rsidP="00E96BC3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5.20 Can create complex sentences (with the support of a frame)</w:t>
            </w:r>
          </w:p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94" w:rsidRPr="000F0B94" w:rsidTr="00E96BC3">
        <w:trPr>
          <w:trHeight w:val="653"/>
        </w:trPr>
        <w:tc>
          <w:tcPr>
            <w:tcW w:w="4808" w:type="dxa"/>
          </w:tcPr>
          <w:p w:rsid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5.10 Can understand familiar words and simple sentences</w:t>
            </w:r>
          </w:p>
          <w:p w:rsidR="00E96BC3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B94" w:rsidRPr="000F0B94" w:rsidTr="00E96BC3">
        <w:trPr>
          <w:trHeight w:val="1157"/>
        </w:trPr>
        <w:tc>
          <w:tcPr>
            <w:tcW w:w="4808" w:type="dxa"/>
          </w:tcPr>
          <w:p w:rsid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0F0B94">
              <w:rPr>
                <w:rFonts w:ascii="Arial" w:hAnsi="Arial" w:cs="Arial"/>
                <w:sz w:val="24"/>
                <w:szCs w:val="24"/>
              </w:rPr>
              <w:t>5.11 Can spot new words introduced into short sentences made up of familiar material and use the surrounding words to guess their meaning.</w:t>
            </w:r>
          </w:p>
          <w:p w:rsidR="00E96BC3" w:rsidRPr="000F0B94" w:rsidRDefault="00E96BC3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</w:tcPr>
          <w:p w:rsidR="000F0B94" w:rsidRPr="000F0B94" w:rsidRDefault="000F0B94" w:rsidP="00724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2F92" w:rsidRPr="000F0B94" w:rsidRDefault="00DD2F92" w:rsidP="00DD2F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5 OBJECTIVES</w:t>
      </w:r>
    </w:p>
    <w:sectPr w:rsidR="00DD2F92" w:rsidRPr="000F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94"/>
    <w:rsid w:val="000F0B94"/>
    <w:rsid w:val="00631147"/>
    <w:rsid w:val="00C75604"/>
    <w:rsid w:val="00DD2F92"/>
    <w:rsid w:val="00E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Dettie</dc:creator>
  <cp:lastModifiedBy>Dettie</cp:lastModifiedBy>
  <cp:revision>2</cp:revision>
  <dcterms:created xsi:type="dcterms:W3CDTF">2018-10-06T10:13:00Z</dcterms:created>
  <dcterms:modified xsi:type="dcterms:W3CDTF">2018-10-06T10:13:00Z</dcterms:modified>
</cp:coreProperties>
</file>